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7" w:rsidRDefault="008C60BA" w:rsidP="006351DB">
      <w:pPr>
        <w:tabs>
          <w:tab w:val="left" w:pos="1365"/>
        </w:tabs>
      </w:pPr>
      <w:r>
        <w:t xml:space="preserve">                                               </w:t>
      </w:r>
      <w:r w:rsidR="0031397E">
        <w:t xml:space="preserve">            </w:t>
      </w:r>
      <w:r>
        <w:t xml:space="preserve">  TOPLAM SİSTEM MALİYETİ </w:t>
      </w:r>
      <w:r w:rsidR="00652259">
        <w:t xml:space="preserve">-HANE BAŞI </w:t>
      </w:r>
      <w:r w:rsidR="00AA1513">
        <w:t>(TABLO:2</w:t>
      </w:r>
      <w:r>
        <w:t>)</w:t>
      </w: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1701"/>
        <w:gridCol w:w="3765"/>
        <w:gridCol w:w="3071"/>
      </w:tblGrid>
      <w:tr w:rsidR="008C60BA" w:rsidTr="008C60BA">
        <w:tc>
          <w:tcPr>
            <w:tcW w:w="6141" w:type="dxa"/>
            <w:gridSpan w:val="3"/>
          </w:tcPr>
          <w:p w:rsidR="008C60BA" w:rsidRPr="00F561A4" w:rsidRDefault="008C60BA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ATIK TOPLAMA MALİYETLERİ</w:t>
            </w:r>
          </w:p>
        </w:tc>
        <w:tc>
          <w:tcPr>
            <w:tcW w:w="3071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 xml:space="preserve">            </w:t>
            </w:r>
            <w:r w:rsidR="008C60BA">
              <w:t>MALİYET TUTARI</w:t>
            </w:r>
          </w:p>
        </w:tc>
      </w:tr>
      <w:tr w:rsidR="008C60BA" w:rsidTr="008C60BA">
        <w:tc>
          <w:tcPr>
            <w:tcW w:w="2376" w:type="dxa"/>
            <w:gridSpan w:val="2"/>
          </w:tcPr>
          <w:p w:rsidR="008C60BA" w:rsidRPr="00F561A4" w:rsidRDefault="008C60BA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A.DİREKT MALİYETLER</w:t>
            </w:r>
          </w:p>
        </w:tc>
        <w:tc>
          <w:tcPr>
            <w:tcW w:w="3765" w:type="dxa"/>
          </w:tcPr>
          <w:p w:rsidR="008C60BA" w:rsidRPr="00F561A4" w:rsidRDefault="008C60BA" w:rsidP="006351DB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3071" w:type="dxa"/>
          </w:tcPr>
          <w:p w:rsidR="008C60BA" w:rsidRPr="001A7BE4" w:rsidRDefault="001A7BE4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1A7BE4">
              <w:rPr>
                <w:b/>
                <w:sz w:val="28"/>
                <w:szCs w:val="28"/>
              </w:rPr>
              <w:t>3</w:t>
            </w:r>
            <w:r w:rsidR="00E56402">
              <w:rPr>
                <w:b/>
                <w:sz w:val="28"/>
                <w:szCs w:val="28"/>
              </w:rPr>
              <w:t>6.346.727.91</w:t>
            </w:r>
          </w:p>
        </w:tc>
      </w:tr>
      <w:tr w:rsidR="008C60BA" w:rsidTr="00D93005">
        <w:tc>
          <w:tcPr>
            <w:tcW w:w="675" w:type="dxa"/>
          </w:tcPr>
          <w:p w:rsidR="008C60BA" w:rsidRPr="00F561A4" w:rsidRDefault="00D93005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S.NO</w:t>
            </w:r>
          </w:p>
        </w:tc>
        <w:tc>
          <w:tcPr>
            <w:tcW w:w="5466" w:type="dxa"/>
            <w:gridSpan w:val="2"/>
          </w:tcPr>
          <w:p w:rsidR="008C60BA" w:rsidRPr="00F561A4" w:rsidRDefault="00D93005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Personel  Giderleri</w:t>
            </w:r>
          </w:p>
        </w:tc>
        <w:tc>
          <w:tcPr>
            <w:tcW w:w="3071" w:type="dxa"/>
          </w:tcPr>
          <w:p w:rsidR="008C60BA" w:rsidRPr="001A7BE4" w:rsidRDefault="001A7BE4" w:rsidP="006351DB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1A7BE4">
              <w:rPr>
                <w:sz w:val="24"/>
                <w:szCs w:val="24"/>
              </w:rPr>
              <w:t>1,337,406,40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Sürekli  İşçilerin Ücretleri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495,838.00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Sürekli  İşçilerin Kıdem Ve İhbar Tazminatları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165,606.40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Sürekli  İşçilerin Sosyal Hakları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273,706.17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4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Sürekli  İşçilerin Fazla Mesaileri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33,706.17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 xml:space="preserve">Sürekli  İşçilerin Ödül Ve İkramiyeleri 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204,075.59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6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Sosyal Güvenlik Primi Ödemeleri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14,622.56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7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Sağlık Primi Ödemeleri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9,383.85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8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İşsizlik Sigortası Fonu Ödemesi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18,777.12</w:t>
            </w:r>
          </w:p>
        </w:tc>
      </w:tr>
      <w:tr w:rsidR="008C60BA" w:rsidTr="00D93005">
        <w:tc>
          <w:tcPr>
            <w:tcW w:w="675" w:type="dxa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9</w:t>
            </w:r>
          </w:p>
        </w:tc>
        <w:tc>
          <w:tcPr>
            <w:tcW w:w="5466" w:type="dxa"/>
            <w:gridSpan w:val="2"/>
          </w:tcPr>
          <w:p w:rsidR="008C60BA" w:rsidRDefault="00D93005" w:rsidP="006351DB">
            <w:pPr>
              <w:tabs>
                <w:tab w:val="left" w:pos="1365"/>
              </w:tabs>
            </w:pPr>
            <w:r>
              <w:t>Sosyal Güvenlik Primi Ödemeleri</w:t>
            </w:r>
          </w:p>
        </w:tc>
        <w:tc>
          <w:tcPr>
            <w:tcW w:w="3071" w:type="dxa"/>
          </w:tcPr>
          <w:p w:rsidR="008C60BA" w:rsidRDefault="00F56B84" w:rsidP="006351DB">
            <w:pPr>
              <w:tabs>
                <w:tab w:val="left" w:pos="1365"/>
              </w:tabs>
            </w:pPr>
            <w:r>
              <w:t>122,051.17</w:t>
            </w:r>
          </w:p>
        </w:tc>
      </w:tr>
    </w:tbl>
    <w:p w:rsidR="00D93005" w:rsidRDefault="00D93005" w:rsidP="006351DB">
      <w:pPr>
        <w:tabs>
          <w:tab w:val="left" w:pos="1365"/>
        </w:tabs>
      </w:pP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5607"/>
        <w:gridCol w:w="3071"/>
      </w:tblGrid>
      <w:tr w:rsidR="00D93005" w:rsidTr="00A42DB4">
        <w:tc>
          <w:tcPr>
            <w:tcW w:w="6141" w:type="dxa"/>
            <w:gridSpan w:val="2"/>
          </w:tcPr>
          <w:p w:rsidR="00D93005" w:rsidRPr="00F561A4" w:rsidRDefault="006351DB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 xml:space="preserve">           </w:t>
            </w:r>
            <w:r w:rsidR="00D93005" w:rsidRPr="00F561A4">
              <w:rPr>
                <w:b/>
              </w:rPr>
              <w:t xml:space="preserve">Mal ve hizmet alımları </w:t>
            </w:r>
          </w:p>
        </w:tc>
        <w:tc>
          <w:tcPr>
            <w:tcW w:w="3071" w:type="dxa"/>
          </w:tcPr>
          <w:p w:rsidR="00D93005" w:rsidRPr="001A7BE4" w:rsidRDefault="001A7BE4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1A7BE4">
              <w:rPr>
                <w:b/>
                <w:sz w:val="28"/>
                <w:szCs w:val="28"/>
              </w:rPr>
              <w:t>3</w:t>
            </w:r>
            <w:r w:rsidR="00E56402">
              <w:rPr>
                <w:b/>
                <w:sz w:val="28"/>
                <w:szCs w:val="28"/>
              </w:rPr>
              <w:t>5.009.321.51</w:t>
            </w: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607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 xml:space="preserve">Büro  Malzemesi 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607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Temizlik</w:t>
            </w:r>
            <w:r w:rsidR="00F00703">
              <w:t xml:space="preserve"> </w:t>
            </w:r>
            <w:r>
              <w:t xml:space="preserve"> Malzemesi </w:t>
            </w:r>
            <w:r w:rsidR="00F00703">
              <w:t xml:space="preserve"> </w:t>
            </w:r>
            <w:r>
              <w:t xml:space="preserve">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Giyecek 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4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Diğer  Tüketim Mal ve Malzemesi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Yurt İçi Geçici Görev Yollukları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6</w:t>
            </w:r>
          </w:p>
        </w:tc>
        <w:tc>
          <w:tcPr>
            <w:tcW w:w="5607" w:type="dxa"/>
          </w:tcPr>
          <w:p w:rsidR="00D93005" w:rsidRDefault="00F00703" w:rsidP="006351DB">
            <w:pPr>
              <w:tabs>
                <w:tab w:val="left" w:pos="1365"/>
              </w:tabs>
            </w:pPr>
            <w:r>
              <w:t xml:space="preserve">Müteahhitlik Hizmetleri </w:t>
            </w:r>
          </w:p>
        </w:tc>
        <w:tc>
          <w:tcPr>
            <w:tcW w:w="3071" w:type="dxa"/>
          </w:tcPr>
          <w:p w:rsidR="00D93005" w:rsidRDefault="00E56402" w:rsidP="006351DB">
            <w:pPr>
              <w:tabs>
                <w:tab w:val="left" w:pos="1365"/>
              </w:tabs>
            </w:pPr>
            <w:r>
              <w:t>11.505.291.03</w:t>
            </w: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7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İlan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8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Taşıt  Kiralanması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9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Kurslara  Katılma Giderleri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10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Büro ve İşyeri Mal Ve Malzeme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11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Büro ve İşyeri  Makine Ve Teçhizat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12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 xml:space="preserve">Diğer Dayanaklı Mal Ve Malzeme Alımları 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13</w:t>
            </w:r>
          </w:p>
        </w:tc>
        <w:tc>
          <w:tcPr>
            <w:tcW w:w="5607" w:type="dxa"/>
          </w:tcPr>
          <w:p w:rsidR="00D93005" w:rsidRDefault="00527F4D" w:rsidP="006351DB">
            <w:pPr>
              <w:tabs>
                <w:tab w:val="left" w:pos="1365"/>
              </w:tabs>
            </w:pPr>
            <w:r>
              <w:t>Ma</w:t>
            </w:r>
            <w:r w:rsidR="006351DB">
              <w:t>kine Teçhizat Bakım Ve Onarım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14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Diğer  Bakım ve Onarım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D93005" w:rsidTr="00D93005">
        <w:tc>
          <w:tcPr>
            <w:tcW w:w="534" w:type="dxa"/>
          </w:tcPr>
          <w:p w:rsidR="00D93005" w:rsidRDefault="00D93005" w:rsidP="006351DB">
            <w:pPr>
              <w:tabs>
                <w:tab w:val="left" w:pos="1365"/>
              </w:tabs>
            </w:pPr>
            <w:r>
              <w:t>15</w:t>
            </w:r>
          </w:p>
        </w:tc>
        <w:tc>
          <w:tcPr>
            <w:tcW w:w="5607" w:type="dxa"/>
          </w:tcPr>
          <w:p w:rsidR="00D93005" w:rsidRDefault="006351DB" w:rsidP="006351DB">
            <w:pPr>
              <w:tabs>
                <w:tab w:val="left" w:pos="1365"/>
              </w:tabs>
            </w:pPr>
            <w:r>
              <w:t>Amortisman Giderleri</w:t>
            </w:r>
          </w:p>
        </w:tc>
        <w:tc>
          <w:tcPr>
            <w:tcW w:w="3071" w:type="dxa"/>
          </w:tcPr>
          <w:p w:rsidR="00D93005" w:rsidRDefault="00D93005" w:rsidP="006351DB">
            <w:pPr>
              <w:tabs>
                <w:tab w:val="left" w:pos="1365"/>
              </w:tabs>
            </w:pPr>
          </w:p>
        </w:tc>
      </w:tr>
      <w:tr w:rsidR="00F56B84" w:rsidTr="00D93005">
        <w:tc>
          <w:tcPr>
            <w:tcW w:w="534" w:type="dxa"/>
          </w:tcPr>
          <w:p w:rsidR="00F56B84" w:rsidRDefault="00F56B84" w:rsidP="006351DB">
            <w:pPr>
              <w:tabs>
                <w:tab w:val="left" w:pos="1365"/>
              </w:tabs>
            </w:pPr>
            <w:r>
              <w:t>16</w:t>
            </w:r>
          </w:p>
        </w:tc>
        <w:tc>
          <w:tcPr>
            <w:tcW w:w="5607" w:type="dxa"/>
          </w:tcPr>
          <w:p w:rsidR="00F56B84" w:rsidRDefault="00F56B84" w:rsidP="006351DB">
            <w:pPr>
              <w:tabs>
                <w:tab w:val="left" w:pos="1365"/>
              </w:tabs>
            </w:pPr>
            <w:r>
              <w:t>İş makina Kiralama giderleri</w:t>
            </w:r>
          </w:p>
        </w:tc>
        <w:tc>
          <w:tcPr>
            <w:tcW w:w="3071" w:type="dxa"/>
          </w:tcPr>
          <w:p w:rsidR="00F56B84" w:rsidRDefault="00F56B84" w:rsidP="006351DB">
            <w:pPr>
              <w:tabs>
                <w:tab w:val="left" w:pos="1365"/>
              </w:tabs>
            </w:pPr>
            <w:r>
              <w:t>23,504,030.48</w:t>
            </w:r>
          </w:p>
        </w:tc>
      </w:tr>
    </w:tbl>
    <w:p w:rsidR="00D93005" w:rsidRDefault="00D93005" w:rsidP="006351DB">
      <w:pPr>
        <w:tabs>
          <w:tab w:val="left" w:pos="1365"/>
        </w:tabs>
      </w:pPr>
    </w:p>
    <w:tbl>
      <w:tblPr>
        <w:tblStyle w:val="TabloKlavuzu"/>
        <w:tblW w:w="0" w:type="auto"/>
        <w:tblLook w:val="04A0"/>
      </w:tblPr>
      <w:tblGrid>
        <w:gridCol w:w="959"/>
        <w:gridCol w:w="2410"/>
        <w:gridCol w:w="2772"/>
        <w:gridCol w:w="3071"/>
      </w:tblGrid>
      <w:tr w:rsidR="006351DB" w:rsidTr="006351DB">
        <w:tc>
          <w:tcPr>
            <w:tcW w:w="3369" w:type="dxa"/>
            <w:gridSpan w:val="2"/>
          </w:tcPr>
          <w:p w:rsidR="006351DB" w:rsidRPr="00F561A4" w:rsidRDefault="006351DB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Taşıt Bakım ve Onarım Gİderleri</w:t>
            </w:r>
          </w:p>
        </w:tc>
        <w:tc>
          <w:tcPr>
            <w:tcW w:w="2772" w:type="dxa"/>
          </w:tcPr>
          <w:p w:rsidR="006351DB" w:rsidRDefault="006351DB" w:rsidP="006351DB">
            <w:pPr>
              <w:tabs>
                <w:tab w:val="left" w:pos="1365"/>
              </w:tabs>
            </w:pPr>
          </w:p>
        </w:tc>
        <w:tc>
          <w:tcPr>
            <w:tcW w:w="3071" w:type="dxa"/>
          </w:tcPr>
          <w:p w:rsidR="006351DB" w:rsidRPr="001A7BE4" w:rsidRDefault="001A7BE4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1A7BE4">
              <w:rPr>
                <w:b/>
                <w:sz w:val="28"/>
                <w:szCs w:val="28"/>
              </w:rPr>
              <w:t>2,984.00</w:t>
            </w:r>
          </w:p>
        </w:tc>
      </w:tr>
      <w:tr w:rsidR="006351DB" w:rsidTr="006351DB">
        <w:tc>
          <w:tcPr>
            <w:tcW w:w="959" w:type="dxa"/>
            <w:vAlign w:val="center"/>
          </w:tcPr>
          <w:p w:rsidR="006351DB" w:rsidRDefault="006351DB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182" w:type="dxa"/>
            <w:gridSpan w:val="2"/>
          </w:tcPr>
          <w:p w:rsidR="006351DB" w:rsidRDefault="00723A80" w:rsidP="006351DB">
            <w:pPr>
              <w:tabs>
                <w:tab w:val="left" w:pos="1365"/>
              </w:tabs>
            </w:pPr>
            <w:r>
              <w:t>Taşıt Bakım ve Onarım Gi</w:t>
            </w:r>
            <w:r w:rsidR="006351DB">
              <w:t>derleri</w:t>
            </w:r>
          </w:p>
        </w:tc>
        <w:tc>
          <w:tcPr>
            <w:tcW w:w="3071" w:type="dxa"/>
          </w:tcPr>
          <w:p w:rsidR="006351DB" w:rsidRDefault="00F56B84" w:rsidP="006351DB">
            <w:pPr>
              <w:tabs>
                <w:tab w:val="left" w:pos="1365"/>
              </w:tabs>
            </w:pPr>
            <w:r>
              <w:t>2,984.00</w:t>
            </w:r>
          </w:p>
        </w:tc>
      </w:tr>
      <w:tr w:rsidR="006351DB" w:rsidTr="006351DB">
        <w:tc>
          <w:tcPr>
            <w:tcW w:w="959" w:type="dxa"/>
            <w:vAlign w:val="center"/>
          </w:tcPr>
          <w:p w:rsidR="006351DB" w:rsidRDefault="006351DB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182" w:type="dxa"/>
            <w:gridSpan w:val="2"/>
          </w:tcPr>
          <w:p w:rsidR="006351DB" w:rsidRDefault="006351DB" w:rsidP="006351DB">
            <w:pPr>
              <w:tabs>
                <w:tab w:val="left" w:pos="1365"/>
              </w:tabs>
            </w:pPr>
            <w:r>
              <w:t>Avadanlık ve Yedek Parça Alımları</w:t>
            </w:r>
          </w:p>
        </w:tc>
        <w:tc>
          <w:tcPr>
            <w:tcW w:w="3071" w:type="dxa"/>
          </w:tcPr>
          <w:p w:rsidR="006351DB" w:rsidRDefault="006351DB" w:rsidP="006351DB">
            <w:pPr>
              <w:tabs>
                <w:tab w:val="left" w:pos="1365"/>
              </w:tabs>
            </w:pPr>
          </w:p>
        </w:tc>
      </w:tr>
    </w:tbl>
    <w:p w:rsidR="006351DB" w:rsidRDefault="006351DB" w:rsidP="006351DB">
      <w:pPr>
        <w:tabs>
          <w:tab w:val="left" w:pos="1365"/>
        </w:tabs>
      </w:pPr>
    </w:p>
    <w:tbl>
      <w:tblPr>
        <w:tblStyle w:val="TabloKlavuzu"/>
        <w:tblW w:w="0" w:type="auto"/>
        <w:tblLayout w:type="fixed"/>
        <w:tblLook w:val="04A0"/>
      </w:tblPr>
      <w:tblGrid>
        <w:gridCol w:w="392"/>
        <w:gridCol w:w="5749"/>
        <w:gridCol w:w="63"/>
        <w:gridCol w:w="3008"/>
        <w:gridCol w:w="15"/>
      </w:tblGrid>
      <w:tr w:rsidR="0031397E" w:rsidTr="00CD4E5F">
        <w:trPr>
          <w:gridAfter w:val="1"/>
          <w:wAfter w:w="15" w:type="dxa"/>
        </w:trPr>
        <w:tc>
          <w:tcPr>
            <w:tcW w:w="6141" w:type="dxa"/>
            <w:gridSpan w:val="2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B. DOLAYLI MALİYETLER</w:t>
            </w:r>
          </w:p>
        </w:tc>
        <w:tc>
          <w:tcPr>
            <w:tcW w:w="3071" w:type="dxa"/>
            <w:gridSpan w:val="2"/>
          </w:tcPr>
          <w:p w:rsidR="0031397E" w:rsidRPr="001A7BE4" w:rsidRDefault="001A7BE4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1A7BE4">
              <w:rPr>
                <w:b/>
                <w:sz w:val="28"/>
                <w:szCs w:val="28"/>
              </w:rPr>
              <w:t>214,495.54</w:t>
            </w:r>
          </w:p>
        </w:tc>
      </w:tr>
      <w:tr w:rsidR="0031397E" w:rsidTr="00D551BA">
        <w:trPr>
          <w:gridAfter w:val="1"/>
          <w:wAfter w:w="15" w:type="dxa"/>
        </w:trPr>
        <w:tc>
          <w:tcPr>
            <w:tcW w:w="6141" w:type="dxa"/>
            <w:gridSpan w:val="2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>Diğer Personel Maliyetleri</w:t>
            </w:r>
          </w:p>
        </w:tc>
        <w:tc>
          <w:tcPr>
            <w:tcW w:w="3071" w:type="dxa"/>
            <w:gridSpan w:val="2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</w:p>
        </w:tc>
      </w:tr>
      <w:tr w:rsidR="0031397E" w:rsidTr="001A7BE4">
        <w:tc>
          <w:tcPr>
            <w:tcW w:w="6204" w:type="dxa"/>
            <w:gridSpan w:val="3"/>
          </w:tcPr>
          <w:p w:rsidR="0031397E" w:rsidRPr="00F561A4" w:rsidRDefault="0031397E" w:rsidP="006351DB">
            <w:pPr>
              <w:tabs>
                <w:tab w:val="left" w:pos="1365"/>
              </w:tabs>
              <w:rPr>
                <w:b/>
              </w:rPr>
            </w:pPr>
            <w:r w:rsidRPr="00F561A4">
              <w:rPr>
                <w:b/>
              </w:rPr>
              <w:t xml:space="preserve">Diğer Dolaylı İşletme Maliyetleri </w:t>
            </w:r>
          </w:p>
        </w:tc>
        <w:tc>
          <w:tcPr>
            <w:tcW w:w="3023" w:type="dxa"/>
            <w:gridSpan w:val="2"/>
            <w:vAlign w:val="center"/>
          </w:tcPr>
          <w:p w:rsidR="0031397E" w:rsidRDefault="001A7BE4" w:rsidP="001A7BE4">
            <w:pPr>
              <w:tabs>
                <w:tab w:val="left" w:pos="1365"/>
              </w:tabs>
            </w:pPr>
            <w:r>
              <w:t>214,495.54</w:t>
            </w: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Elektrik</w:t>
            </w:r>
          </w:p>
        </w:tc>
        <w:tc>
          <w:tcPr>
            <w:tcW w:w="3071" w:type="dxa"/>
            <w:gridSpan w:val="2"/>
          </w:tcPr>
          <w:p w:rsidR="006351DB" w:rsidRDefault="00F56B84" w:rsidP="006351DB">
            <w:pPr>
              <w:tabs>
                <w:tab w:val="left" w:pos="1365"/>
              </w:tabs>
            </w:pPr>
            <w:r>
              <w:t>32,036.34</w:t>
            </w: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Su</w:t>
            </w:r>
          </w:p>
        </w:tc>
        <w:tc>
          <w:tcPr>
            <w:tcW w:w="3071" w:type="dxa"/>
            <w:gridSpan w:val="2"/>
          </w:tcPr>
          <w:p w:rsidR="006351DB" w:rsidRDefault="00F56B84" w:rsidP="006351DB">
            <w:pPr>
              <w:tabs>
                <w:tab w:val="left" w:pos="1365"/>
              </w:tabs>
            </w:pPr>
            <w:r>
              <w:t>10,576.20</w:t>
            </w: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 xml:space="preserve">Telefon ve telsiz </w:t>
            </w:r>
          </w:p>
        </w:tc>
        <w:tc>
          <w:tcPr>
            <w:tcW w:w="3071" w:type="dxa"/>
            <w:gridSpan w:val="2"/>
          </w:tcPr>
          <w:p w:rsidR="006351DB" w:rsidRDefault="006351DB" w:rsidP="006351DB">
            <w:pPr>
              <w:tabs>
                <w:tab w:val="left" w:pos="1365"/>
              </w:tabs>
            </w:pPr>
          </w:p>
        </w:tc>
      </w:tr>
      <w:tr w:rsidR="006351DB" w:rsidTr="0031397E">
        <w:trPr>
          <w:gridAfter w:val="1"/>
          <w:wAfter w:w="15" w:type="dxa"/>
        </w:trPr>
        <w:tc>
          <w:tcPr>
            <w:tcW w:w="392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4</w:t>
            </w:r>
          </w:p>
        </w:tc>
        <w:tc>
          <w:tcPr>
            <w:tcW w:w="5749" w:type="dxa"/>
          </w:tcPr>
          <w:p w:rsidR="006351DB" w:rsidRDefault="0031397E" w:rsidP="006351DB">
            <w:pPr>
              <w:tabs>
                <w:tab w:val="left" w:pos="1365"/>
              </w:tabs>
            </w:pPr>
            <w:r>
              <w:t>Akar Yakıt Giderleri</w:t>
            </w:r>
          </w:p>
        </w:tc>
        <w:tc>
          <w:tcPr>
            <w:tcW w:w="3071" w:type="dxa"/>
            <w:gridSpan w:val="2"/>
          </w:tcPr>
          <w:p w:rsidR="006351DB" w:rsidRDefault="00F56B84" w:rsidP="006351DB">
            <w:pPr>
              <w:tabs>
                <w:tab w:val="left" w:pos="1365"/>
              </w:tabs>
            </w:pPr>
            <w:r>
              <w:t>171,883.00</w:t>
            </w:r>
          </w:p>
        </w:tc>
      </w:tr>
      <w:tr w:rsidR="001A7BE4" w:rsidTr="0031397E">
        <w:trPr>
          <w:gridAfter w:val="1"/>
          <w:wAfter w:w="15" w:type="dxa"/>
        </w:trPr>
        <w:tc>
          <w:tcPr>
            <w:tcW w:w="392" w:type="dxa"/>
          </w:tcPr>
          <w:p w:rsidR="001A7BE4" w:rsidRDefault="001A7BE4" w:rsidP="006351DB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5749" w:type="dxa"/>
          </w:tcPr>
          <w:p w:rsidR="001A7BE4" w:rsidRDefault="001A7BE4" w:rsidP="006351DB">
            <w:pPr>
              <w:tabs>
                <w:tab w:val="left" w:pos="1365"/>
              </w:tabs>
            </w:pPr>
            <w:r>
              <w:t>Özkaynak getirisi</w:t>
            </w:r>
          </w:p>
        </w:tc>
        <w:tc>
          <w:tcPr>
            <w:tcW w:w="3071" w:type="dxa"/>
            <w:gridSpan w:val="2"/>
          </w:tcPr>
          <w:p w:rsidR="001A7BE4" w:rsidRDefault="001A7BE4" w:rsidP="006351DB">
            <w:pPr>
              <w:tabs>
                <w:tab w:val="left" w:pos="1365"/>
              </w:tabs>
            </w:pPr>
          </w:p>
        </w:tc>
      </w:tr>
    </w:tbl>
    <w:p w:rsidR="006351DB" w:rsidRDefault="006351DB" w:rsidP="006351DB">
      <w:pPr>
        <w:tabs>
          <w:tab w:val="left" w:pos="1365"/>
        </w:tabs>
      </w:pPr>
    </w:p>
    <w:p w:rsidR="00A029F5" w:rsidRDefault="00A029F5" w:rsidP="006351DB">
      <w:pPr>
        <w:tabs>
          <w:tab w:val="left" w:pos="1365"/>
        </w:tabs>
      </w:pPr>
    </w:p>
    <w:p w:rsidR="00A029F5" w:rsidRDefault="00A029F5" w:rsidP="006351DB">
      <w:pPr>
        <w:tabs>
          <w:tab w:val="left" w:pos="1365"/>
        </w:tabs>
      </w:pPr>
    </w:p>
    <w:tbl>
      <w:tblPr>
        <w:tblStyle w:val="TabloKlavuzu"/>
        <w:tblW w:w="0" w:type="auto"/>
        <w:tblLook w:val="04A0"/>
      </w:tblPr>
      <w:tblGrid>
        <w:gridCol w:w="4564"/>
        <w:gridCol w:w="4564"/>
      </w:tblGrid>
      <w:tr w:rsidR="00652259" w:rsidTr="00652259">
        <w:trPr>
          <w:trHeight w:val="16"/>
        </w:trPr>
        <w:tc>
          <w:tcPr>
            <w:tcW w:w="4564" w:type="dxa"/>
          </w:tcPr>
          <w:p w:rsidR="00652259" w:rsidRPr="00F561A4" w:rsidRDefault="00652259" w:rsidP="006351DB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 xml:space="preserve">TOPLAM SİSTEM MALİYETİ </w:t>
            </w:r>
          </w:p>
        </w:tc>
        <w:tc>
          <w:tcPr>
            <w:tcW w:w="4564" w:type="dxa"/>
          </w:tcPr>
          <w:p w:rsidR="00652259" w:rsidRPr="001A7BE4" w:rsidRDefault="00E56402" w:rsidP="006351DB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36.561.223.45</w:t>
            </w:r>
          </w:p>
        </w:tc>
      </w:tr>
      <w:tr w:rsidR="00652259" w:rsidTr="00652259">
        <w:trPr>
          <w:trHeight w:val="16"/>
        </w:trPr>
        <w:tc>
          <w:tcPr>
            <w:tcW w:w="4564" w:type="dxa"/>
          </w:tcPr>
          <w:p w:rsidR="00652259" w:rsidRPr="00F561A4" w:rsidRDefault="00652259" w:rsidP="006351DB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 xml:space="preserve">ÇEVRE TEMİZLİK VERGİSİ PAYI </w:t>
            </w:r>
          </w:p>
        </w:tc>
        <w:tc>
          <w:tcPr>
            <w:tcW w:w="4564" w:type="dxa"/>
          </w:tcPr>
          <w:p w:rsidR="00652259" w:rsidRDefault="00E56402" w:rsidP="006351DB">
            <w:pPr>
              <w:tabs>
                <w:tab w:val="left" w:pos="1365"/>
              </w:tabs>
            </w:pPr>
            <w:r>
              <w:t>8.347.281.56</w:t>
            </w:r>
          </w:p>
        </w:tc>
      </w:tr>
      <w:tr w:rsidR="00652259" w:rsidTr="00652259">
        <w:trPr>
          <w:trHeight w:val="16"/>
        </w:trPr>
        <w:tc>
          <w:tcPr>
            <w:tcW w:w="4564" w:type="dxa"/>
          </w:tcPr>
          <w:p w:rsidR="00652259" w:rsidRPr="00F561A4" w:rsidRDefault="00652259" w:rsidP="006351DB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>NET TOPLAM SİSTEM MALİYETİ                      (ÇTV DÜŞÜLEREK )</w:t>
            </w:r>
            <w:r w:rsidR="00F56B84">
              <w:rPr>
                <w:b/>
              </w:rPr>
              <w:t>İLÇE BELEDİYESİ+BÜYÜKŞEHİR</w:t>
            </w:r>
          </w:p>
        </w:tc>
        <w:tc>
          <w:tcPr>
            <w:tcW w:w="4564" w:type="dxa"/>
          </w:tcPr>
          <w:p w:rsidR="00652259" w:rsidRDefault="00060B3A" w:rsidP="006351DB">
            <w:pPr>
              <w:tabs>
                <w:tab w:val="left" w:pos="1365"/>
              </w:tabs>
            </w:pPr>
            <w:r>
              <w:t>28,</w:t>
            </w:r>
            <w:r w:rsidR="00E56402">
              <w:t>213.941.89</w:t>
            </w:r>
          </w:p>
        </w:tc>
      </w:tr>
      <w:tr w:rsidR="0031397E" w:rsidTr="00652259">
        <w:trPr>
          <w:trHeight w:val="16"/>
        </w:trPr>
        <w:tc>
          <w:tcPr>
            <w:tcW w:w="4564" w:type="dxa"/>
          </w:tcPr>
          <w:p w:rsidR="0031397E" w:rsidRPr="00F561A4" w:rsidRDefault="00652259" w:rsidP="006351DB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 xml:space="preserve">    Hane sayısı</w:t>
            </w:r>
          </w:p>
        </w:tc>
        <w:tc>
          <w:tcPr>
            <w:tcW w:w="4564" w:type="dxa"/>
          </w:tcPr>
          <w:p w:rsidR="0031397E" w:rsidRDefault="00F56B84" w:rsidP="006351DB">
            <w:pPr>
              <w:tabs>
                <w:tab w:val="left" w:pos="1365"/>
              </w:tabs>
            </w:pPr>
            <w:r>
              <w:t>142,538</w:t>
            </w:r>
          </w:p>
        </w:tc>
      </w:tr>
      <w:tr w:rsidR="0031397E" w:rsidTr="00652259">
        <w:trPr>
          <w:trHeight w:val="16"/>
        </w:trPr>
        <w:tc>
          <w:tcPr>
            <w:tcW w:w="4564" w:type="dxa"/>
          </w:tcPr>
          <w:p w:rsidR="0031397E" w:rsidRPr="00F561A4" w:rsidRDefault="00652259" w:rsidP="006351DB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 xml:space="preserve">    Hane Başı Yıllık  Maliyet</w:t>
            </w:r>
          </w:p>
        </w:tc>
        <w:tc>
          <w:tcPr>
            <w:tcW w:w="4564" w:type="dxa"/>
          </w:tcPr>
          <w:p w:rsidR="0031397E" w:rsidRDefault="00060B3A" w:rsidP="006351DB">
            <w:pPr>
              <w:tabs>
                <w:tab w:val="left" w:pos="1365"/>
              </w:tabs>
            </w:pPr>
            <w:r>
              <w:t>19</w:t>
            </w:r>
            <w:r w:rsidR="00E56402">
              <w:t>7.93</w:t>
            </w:r>
          </w:p>
        </w:tc>
      </w:tr>
      <w:tr w:rsidR="0031397E" w:rsidTr="00652259">
        <w:trPr>
          <w:trHeight w:val="17"/>
        </w:trPr>
        <w:tc>
          <w:tcPr>
            <w:tcW w:w="4564" w:type="dxa"/>
          </w:tcPr>
          <w:p w:rsidR="0031397E" w:rsidRPr="00F561A4" w:rsidRDefault="00652259" w:rsidP="006351DB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 xml:space="preserve">    Hane Başı Aylık Maliyet</w:t>
            </w:r>
          </w:p>
        </w:tc>
        <w:tc>
          <w:tcPr>
            <w:tcW w:w="4564" w:type="dxa"/>
          </w:tcPr>
          <w:p w:rsidR="0031397E" w:rsidRDefault="00060B3A" w:rsidP="006351DB">
            <w:pPr>
              <w:tabs>
                <w:tab w:val="left" w:pos="1365"/>
              </w:tabs>
            </w:pPr>
            <w:r>
              <w:t>16,</w:t>
            </w:r>
            <w:r w:rsidR="00E56402">
              <w:t>49</w:t>
            </w:r>
          </w:p>
        </w:tc>
      </w:tr>
    </w:tbl>
    <w:p w:rsidR="00D93005" w:rsidRPr="008C60BA" w:rsidRDefault="00D93005" w:rsidP="006351DB">
      <w:pPr>
        <w:tabs>
          <w:tab w:val="left" w:pos="1365"/>
        </w:tabs>
      </w:pPr>
    </w:p>
    <w:sectPr w:rsidR="00D93005" w:rsidRPr="008C60BA" w:rsidSect="00E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58" w:rsidRDefault="00796158" w:rsidP="00A029F5">
      <w:pPr>
        <w:spacing w:after="0" w:line="240" w:lineRule="auto"/>
      </w:pPr>
      <w:r>
        <w:separator/>
      </w:r>
    </w:p>
  </w:endnote>
  <w:endnote w:type="continuationSeparator" w:id="1">
    <w:p w:rsidR="00796158" w:rsidRDefault="00796158" w:rsidP="00A0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58" w:rsidRDefault="00796158" w:rsidP="00A029F5">
      <w:pPr>
        <w:spacing w:after="0" w:line="240" w:lineRule="auto"/>
      </w:pPr>
      <w:r>
        <w:separator/>
      </w:r>
    </w:p>
  </w:footnote>
  <w:footnote w:type="continuationSeparator" w:id="1">
    <w:p w:rsidR="00796158" w:rsidRDefault="00796158" w:rsidP="00A0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0BA"/>
    <w:rsid w:val="00060B3A"/>
    <w:rsid w:val="000B5FDE"/>
    <w:rsid w:val="001A7BE4"/>
    <w:rsid w:val="001F028F"/>
    <w:rsid w:val="00233247"/>
    <w:rsid w:val="00252041"/>
    <w:rsid w:val="0031397E"/>
    <w:rsid w:val="00353F9D"/>
    <w:rsid w:val="00527F4D"/>
    <w:rsid w:val="006351DB"/>
    <w:rsid w:val="00652259"/>
    <w:rsid w:val="00723A80"/>
    <w:rsid w:val="00796158"/>
    <w:rsid w:val="007B4A32"/>
    <w:rsid w:val="008A5BC3"/>
    <w:rsid w:val="008C60BA"/>
    <w:rsid w:val="0097507F"/>
    <w:rsid w:val="00A029F5"/>
    <w:rsid w:val="00A2047E"/>
    <w:rsid w:val="00AA1513"/>
    <w:rsid w:val="00B153D1"/>
    <w:rsid w:val="00C413F3"/>
    <w:rsid w:val="00CA212A"/>
    <w:rsid w:val="00D4149B"/>
    <w:rsid w:val="00D93005"/>
    <w:rsid w:val="00E304C7"/>
    <w:rsid w:val="00E56402"/>
    <w:rsid w:val="00F00703"/>
    <w:rsid w:val="00F561A4"/>
    <w:rsid w:val="00F5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29F5"/>
  </w:style>
  <w:style w:type="paragraph" w:styleId="Altbilgi">
    <w:name w:val="footer"/>
    <w:basedOn w:val="Normal"/>
    <w:link w:val="AltbilgiChar"/>
    <w:uiPriority w:val="99"/>
    <w:semiHidden/>
    <w:unhideWhenUsed/>
    <w:rsid w:val="00A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mehmet.aktas</dc:creator>
  <cp:lastModifiedBy>mehmet.aktas</cp:lastModifiedBy>
  <cp:revision>12</cp:revision>
  <cp:lastPrinted>2020-08-25T10:21:00Z</cp:lastPrinted>
  <dcterms:created xsi:type="dcterms:W3CDTF">2020-08-24T13:34:00Z</dcterms:created>
  <dcterms:modified xsi:type="dcterms:W3CDTF">2020-08-26T07:59:00Z</dcterms:modified>
</cp:coreProperties>
</file>