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E874E3" w:rsidRDefault="00E874E3" w:rsidP="00E874E3">
      <w:pPr>
        <w:jc w:val="center"/>
        <w:rPr>
          <w:b/>
          <w:sz w:val="28"/>
          <w:szCs w:val="28"/>
          <w:lang w:val="tr-TR"/>
        </w:rPr>
      </w:pPr>
      <w:r w:rsidRPr="00E874E3">
        <w:rPr>
          <w:b/>
          <w:sz w:val="28"/>
          <w:szCs w:val="28"/>
          <w:lang w:val="tr-TR"/>
        </w:rPr>
        <w:t>İ L A N</w:t>
      </w:r>
    </w:p>
    <w:p w:rsidR="00C3515E" w:rsidRDefault="00C3515E">
      <w:pPr>
        <w:rPr>
          <w:b/>
          <w:sz w:val="24"/>
          <w:szCs w:val="24"/>
          <w:lang w:val="tr-TR"/>
        </w:rPr>
      </w:pPr>
    </w:p>
    <w:p w:rsidR="002B1B64" w:rsidRDefault="0005658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 ŞUBAT 2021 SALI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A0013C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056580" w:rsidRDefault="00056580" w:rsidP="00056580">
      <w:pPr>
        <w:pStyle w:val="ListeParagraf"/>
        <w:numPr>
          <w:ilvl w:val="0"/>
          <w:numId w:val="43"/>
        </w:numPr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Temizlik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İşleri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Müdürlüğünün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Motosiklet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Alımına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ilişkin</w:t>
      </w:r>
      <w:proofErr w:type="spellEnd"/>
      <w:r w:rsidRPr="009727C8">
        <w:rPr>
          <w:b/>
          <w:bCs/>
          <w:sz w:val="24"/>
          <w:szCs w:val="24"/>
        </w:rPr>
        <w:t xml:space="preserve"> Plan </w:t>
      </w:r>
      <w:proofErr w:type="spellStart"/>
      <w:r w:rsidRPr="009727C8">
        <w:rPr>
          <w:b/>
          <w:bCs/>
          <w:sz w:val="24"/>
          <w:szCs w:val="24"/>
        </w:rPr>
        <w:t>Bütçe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İmar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Kanunlar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Gençlik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Spor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Halkla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İlişkiler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Tarife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Tüketiciyi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Koruma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Hesap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İnceleme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İnsan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Hakları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Sosyal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Hizmetler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Sağlık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Turizm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Çevre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Eğitim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Ulaşım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Emlak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Kültür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Sanat</w:t>
      </w:r>
      <w:proofErr w:type="spellEnd"/>
      <w:r w:rsidRPr="009727C8">
        <w:rPr>
          <w:b/>
          <w:bCs/>
          <w:sz w:val="24"/>
          <w:szCs w:val="24"/>
        </w:rPr>
        <w:t xml:space="preserve">, AB </w:t>
      </w:r>
      <w:proofErr w:type="spellStart"/>
      <w:r w:rsidRPr="009727C8">
        <w:rPr>
          <w:b/>
          <w:bCs/>
          <w:sz w:val="24"/>
          <w:szCs w:val="24"/>
        </w:rPr>
        <w:t>Dış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İlişkiler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Deprem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Afet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Kentsel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Değişim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Dönüşüm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Kadın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Erkek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Eşitliği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Komisyonu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aporu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056580" w:rsidRPr="00056580" w:rsidRDefault="00056580" w:rsidP="00056580">
      <w:pPr>
        <w:pStyle w:val="ListeParagraf"/>
        <w:ind w:left="1440"/>
        <w:contextualSpacing/>
        <w:jc w:val="both"/>
        <w:rPr>
          <w:b/>
          <w:bCs/>
          <w:sz w:val="24"/>
          <w:szCs w:val="24"/>
        </w:rPr>
      </w:pPr>
    </w:p>
    <w:p w:rsidR="00056580" w:rsidRDefault="00056580" w:rsidP="00056580">
      <w:pPr>
        <w:pStyle w:val="ListeParagraf"/>
        <w:numPr>
          <w:ilvl w:val="0"/>
          <w:numId w:val="43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Park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Bahçeler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Müdürlüğünün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Motosiklet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Traktör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Alımına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İlişkin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</w:t>
      </w:r>
      <w:r w:rsidRPr="009727C8">
        <w:rPr>
          <w:b/>
          <w:bCs/>
          <w:sz w:val="24"/>
          <w:szCs w:val="24"/>
        </w:rPr>
        <w:t xml:space="preserve">Plan </w:t>
      </w:r>
      <w:proofErr w:type="spellStart"/>
      <w:r w:rsidRPr="009727C8">
        <w:rPr>
          <w:b/>
          <w:bCs/>
          <w:sz w:val="24"/>
          <w:szCs w:val="24"/>
        </w:rPr>
        <w:t>Bütçe</w:t>
      </w:r>
      <w:proofErr w:type="spellEnd"/>
      <w:r w:rsidRPr="009727C8">
        <w:rPr>
          <w:b/>
          <w:bCs/>
          <w:sz w:val="24"/>
          <w:szCs w:val="24"/>
        </w:rPr>
        <w:t xml:space="preserve">,  </w:t>
      </w:r>
      <w:proofErr w:type="spellStart"/>
      <w:r w:rsidRPr="009727C8">
        <w:rPr>
          <w:b/>
          <w:bCs/>
          <w:sz w:val="24"/>
          <w:szCs w:val="24"/>
        </w:rPr>
        <w:t>İmar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Kanunlar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Gençlik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Spor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Halkla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İlişkiler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Tarife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Tüketiciyi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Koruma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Hesap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İnceleme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İnsan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Hakları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Sosyal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Hizmetler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Sağlık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Turizm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Çevre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Eğitim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Ulaşım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Emlak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Kültür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Sanat</w:t>
      </w:r>
      <w:proofErr w:type="spellEnd"/>
      <w:r w:rsidRPr="009727C8">
        <w:rPr>
          <w:b/>
          <w:bCs/>
          <w:sz w:val="24"/>
          <w:szCs w:val="24"/>
        </w:rPr>
        <w:t xml:space="preserve">, AB </w:t>
      </w:r>
      <w:proofErr w:type="spellStart"/>
      <w:r w:rsidRPr="009727C8">
        <w:rPr>
          <w:b/>
          <w:bCs/>
          <w:sz w:val="24"/>
          <w:szCs w:val="24"/>
        </w:rPr>
        <w:t>Dış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İlişkiler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Deprem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Afet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Kentsel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Değişim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ve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Dönüşüm</w:t>
      </w:r>
      <w:proofErr w:type="spellEnd"/>
      <w:r w:rsidRPr="009727C8">
        <w:rPr>
          <w:b/>
          <w:bCs/>
          <w:sz w:val="24"/>
          <w:szCs w:val="24"/>
        </w:rPr>
        <w:t xml:space="preserve">, </w:t>
      </w:r>
      <w:proofErr w:type="spellStart"/>
      <w:r w:rsidRPr="009727C8">
        <w:rPr>
          <w:b/>
          <w:bCs/>
          <w:sz w:val="24"/>
          <w:szCs w:val="24"/>
        </w:rPr>
        <w:t>Kadın</w:t>
      </w:r>
      <w:proofErr w:type="spellEnd"/>
      <w:r w:rsidRPr="009727C8">
        <w:rPr>
          <w:b/>
          <w:bCs/>
          <w:sz w:val="24"/>
          <w:szCs w:val="24"/>
        </w:rPr>
        <w:t xml:space="preserve"> </w:t>
      </w:r>
      <w:proofErr w:type="spellStart"/>
      <w:r w:rsidRPr="009727C8">
        <w:rPr>
          <w:b/>
          <w:bCs/>
          <w:sz w:val="24"/>
          <w:szCs w:val="24"/>
        </w:rPr>
        <w:t>Er</w:t>
      </w:r>
      <w:r>
        <w:rPr>
          <w:b/>
          <w:bCs/>
          <w:sz w:val="24"/>
          <w:szCs w:val="24"/>
        </w:rPr>
        <w:t>kek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Eşitliği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Komisyonu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056580" w:rsidRPr="00056580" w:rsidRDefault="00056580" w:rsidP="00056580">
      <w:pPr>
        <w:pStyle w:val="ListeParagraf"/>
        <w:rPr>
          <w:b/>
          <w:bCs/>
          <w:sz w:val="24"/>
          <w:szCs w:val="24"/>
        </w:rPr>
      </w:pPr>
    </w:p>
    <w:p w:rsidR="00056580" w:rsidRDefault="00056580" w:rsidP="00056580">
      <w:pPr>
        <w:pStyle w:val="ListeParagraf"/>
        <w:numPr>
          <w:ilvl w:val="0"/>
          <w:numId w:val="43"/>
        </w:numPr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Fen </w:t>
      </w:r>
      <w:proofErr w:type="spellStart"/>
      <w:r>
        <w:rPr>
          <w:b/>
          <w:bCs/>
          <w:sz w:val="24"/>
          <w:szCs w:val="24"/>
        </w:rPr>
        <w:t>İşleri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Müdürlüğü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bünyesinde</w:t>
      </w:r>
      <w:proofErr w:type="spellEnd"/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24"/>
          <w:szCs w:val="24"/>
        </w:rPr>
        <w:t>AltYapı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Koordinasyon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Birimi</w:t>
      </w:r>
      <w:proofErr w:type="spellEnd"/>
      <w:r>
        <w:rPr>
          <w:b/>
          <w:bCs/>
          <w:sz w:val="24"/>
          <w:szCs w:val="24"/>
        </w:rPr>
        <w:t xml:space="preserve"> (AYKOB) </w:t>
      </w:r>
      <w:proofErr w:type="spellStart"/>
      <w:r>
        <w:rPr>
          <w:b/>
          <w:bCs/>
          <w:sz w:val="24"/>
          <w:szCs w:val="24"/>
        </w:rPr>
        <w:t>Yönetmeliği</w:t>
      </w:r>
      <w:proofErr w:type="spellEnd"/>
      <w:r>
        <w:rPr>
          <w:b/>
          <w:bCs/>
          <w:sz w:val="24"/>
          <w:szCs w:val="24"/>
        </w:rPr>
        <w:t>.</w:t>
      </w: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56580" w:rsidRDefault="00056580" w:rsidP="000D57E9">
      <w:pPr>
        <w:pStyle w:val="GvdeMetni"/>
        <w:rPr>
          <w:lang w:val="tr-TR"/>
        </w:rPr>
      </w:pPr>
      <w:r>
        <w:rPr>
          <w:lang w:val="tr-TR"/>
        </w:rPr>
        <w:t>01.02.2021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0F2B48"/>
    <w:multiLevelType w:val="hybridMultilevel"/>
    <w:tmpl w:val="2D706E74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5"/>
  </w:num>
  <w:num w:numId="28">
    <w:abstractNumId w:val="10"/>
  </w:num>
  <w:num w:numId="29">
    <w:abstractNumId w:val="9"/>
  </w:num>
  <w:num w:numId="30">
    <w:abstractNumId w:val="39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56580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1E99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4E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171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456F-4184-4F2B-9E8F-61DFF5AE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2021-02-01T12:12:00Z</dcterms:created>
  <dcterms:modified xsi:type="dcterms:W3CDTF">2021-02-01T12:12:00Z</dcterms:modified>
</cp:coreProperties>
</file>