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FF327B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3364AE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04</w:t>
      </w:r>
      <w:r w:rsidR="00C118C3">
        <w:rPr>
          <w:b/>
          <w:sz w:val="24"/>
          <w:szCs w:val="24"/>
          <w:lang w:val="tr-TR"/>
        </w:rPr>
        <w:t xml:space="preserve"> HAZİRAN</w:t>
      </w:r>
      <w:r>
        <w:rPr>
          <w:b/>
          <w:sz w:val="24"/>
          <w:szCs w:val="24"/>
          <w:lang w:val="tr-TR"/>
        </w:rPr>
        <w:t xml:space="preserve"> 2021 CUMA</w:t>
      </w:r>
      <w:r w:rsidR="00C118C3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AD78FA" w:rsidRDefault="003364AE" w:rsidP="003364AE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Şambayadı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, 12554 </w:t>
      </w:r>
      <w:proofErr w:type="spellStart"/>
      <w:r>
        <w:rPr>
          <w:b/>
          <w:bCs/>
          <w:color w:val="000000"/>
          <w:sz w:val="24"/>
          <w:szCs w:val="24"/>
        </w:rPr>
        <w:t>ada</w:t>
      </w:r>
      <w:proofErr w:type="spellEnd"/>
      <w:r>
        <w:rPr>
          <w:b/>
          <w:bCs/>
          <w:color w:val="000000"/>
          <w:sz w:val="24"/>
          <w:szCs w:val="24"/>
        </w:rPr>
        <w:t xml:space="preserve">, 1 </w:t>
      </w:r>
      <w:proofErr w:type="spellStart"/>
      <w:r>
        <w:rPr>
          <w:b/>
          <w:bCs/>
          <w:color w:val="000000"/>
          <w:sz w:val="24"/>
          <w:szCs w:val="24"/>
        </w:rPr>
        <w:t>nolu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parsele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Değişikliğine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3364AE" w:rsidRDefault="003364AE" w:rsidP="000D57E9">
      <w:pPr>
        <w:pStyle w:val="GvdeMetni"/>
        <w:rPr>
          <w:lang w:val="tr-TR"/>
        </w:rPr>
      </w:pPr>
      <w:bookmarkStart w:id="0" w:name="_GoBack"/>
      <w:r>
        <w:rPr>
          <w:lang w:val="tr-TR"/>
        </w:rPr>
        <w:t>03.06.2021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A33491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.V</w:t>
      </w:r>
      <w:proofErr w:type="gramEnd"/>
      <w:r>
        <w:rPr>
          <w:lang w:val="tr-TR"/>
        </w:rPr>
        <w:t xml:space="preserve"> E.ATALAY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bookmarkEnd w:id="0"/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3B02309"/>
    <w:multiLevelType w:val="hybridMultilevel"/>
    <w:tmpl w:val="397A69CC"/>
    <w:lvl w:ilvl="0" w:tplc="EA4E588A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C727F6F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9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38"/>
  </w:num>
  <w:num w:numId="15">
    <w:abstractNumId w:val="31"/>
  </w:num>
  <w:num w:numId="16">
    <w:abstractNumId w:val="8"/>
  </w:num>
  <w:num w:numId="17">
    <w:abstractNumId w:val="11"/>
  </w:num>
  <w:num w:numId="18">
    <w:abstractNumId w:val="21"/>
  </w:num>
  <w:num w:numId="19">
    <w:abstractNumId w:val="43"/>
  </w:num>
  <w:num w:numId="20">
    <w:abstractNumId w:val="41"/>
  </w:num>
  <w:num w:numId="21">
    <w:abstractNumId w:val="36"/>
  </w:num>
  <w:num w:numId="22">
    <w:abstractNumId w:val="26"/>
  </w:num>
  <w:num w:numId="23">
    <w:abstractNumId w:val="45"/>
  </w:num>
  <w:num w:numId="24">
    <w:abstractNumId w:val="44"/>
  </w:num>
  <w:num w:numId="25">
    <w:abstractNumId w:val="24"/>
  </w:num>
  <w:num w:numId="26">
    <w:abstractNumId w:val="39"/>
  </w:num>
  <w:num w:numId="27">
    <w:abstractNumId w:val="5"/>
  </w:num>
  <w:num w:numId="28">
    <w:abstractNumId w:val="10"/>
  </w:num>
  <w:num w:numId="29">
    <w:abstractNumId w:val="9"/>
  </w:num>
  <w:num w:numId="30">
    <w:abstractNumId w:val="42"/>
  </w:num>
  <w:num w:numId="31">
    <w:abstractNumId w:val="1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7"/>
  </w:num>
  <w:num w:numId="39">
    <w:abstractNumId w:val="19"/>
  </w:num>
  <w:num w:numId="40">
    <w:abstractNumId w:val="30"/>
  </w:num>
  <w:num w:numId="41">
    <w:abstractNumId w:val="2"/>
  </w:num>
  <w:num w:numId="42">
    <w:abstractNumId w:val="32"/>
  </w:num>
  <w:num w:numId="43">
    <w:abstractNumId w:val="40"/>
  </w:num>
  <w:num w:numId="44">
    <w:abstractNumId w:val="3"/>
  </w:num>
  <w:num w:numId="45">
    <w:abstractNumId w:val="28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364AE"/>
    <w:rsid w:val="0035770B"/>
    <w:rsid w:val="003655A5"/>
    <w:rsid w:val="00383242"/>
    <w:rsid w:val="0039247E"/>
    <w:rsid w:val="003A2FDA"/>
    <w:rsid w:val="003A5A70"/>
    <w:rsid w:val="003B3489"/>
    <w:rsid w:val="003C4F8C"/>
    <w:rsid w:val="003C5820"/>
    <w:rsid w:val="003E120C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20F0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491"/>
    <w:rsid w:val="00A33F95"/>
    <w:rsid w:val="00A36321"/>
    <w:rsid w:val="00A36479"/>
    <w:rsid w:val="00A37E2A"/>
    <w:rsid w:val="00A4013F"/>
    <w:rsid w:val="00A51BF8"/>
    <w:rsid w:val="00A52599"/>
    <w:rsid w:val="00A532AA"/>
    <w:rsid w:val="00A56406"/>
    <w:rsid w:val="00A63A61"/>
    <w:rsid w:val="00A67C8B"/>
    <w:rsid w:val="00A723EE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32FB"/>
    <w:rsid w:val="00BE6620"/>
    <w:rsid w:val="00BE6A2A"/>
    <w:rsid w:val="00BF76E5"/>
    <w:rsid w:val="00C01E1A"/>
    <w:rsid w:val="00C118C3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C2CCB"/>
    <w:rsid w:val="00FD3C45"/>
    <w:rsid w:val="00FF327B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75D7-BFD2-4AF6-94CB-F853ACBC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2021-06-03T06:22:00Z</cp:lastPrinted>
  <dcterms:created xsi:type="dcterms:W3CDTF">2021-06-03T08:29:00Z</dcterms:created>
  <dcterms:modified xsi:type="dcterms:W3CDTF">2021-06-03T08:29:00Z</dcterms:modified>
</cp:coreProperties>
</file>