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E70E13" w:rsidRDefault="00090BBC" w:rsidP="00090BBC">
      <w:pPr>
        <w:tabs>
          <w:tab w:val="left" w:pos="4050"/>
        </w:tabs>
        <w:rPr>
          <w:b/>
          <w:sz w:val="28"/>
          <w:szCs w:val="28"/>
          <w:lang w:val="tr-TR"/>
        </w:rPr>
      </w:pPr>
      <w:r>
        <w:rPr>
          <w:b/>
          <w:sz w:val="24"/>
          <w:szCs w:val="24"/>
          <w:lang w:val="tr-TR"/>
        </w:rPr>
        <w:tab/>
      </w:r>
      <w:r w:rsidR="00E70E13" w:rsidRPr="00E70E13">
        <w:rPr>
          <w:b/>
          <w:sz w:val="28"/>
          <w:szCs w:val="28"/>
          <w:lang w:val="tr-TR"/>
        </w:rPr>
        <w:t>İ LA N</w:t>
      </w:r>
    </w:p>
    <w:p w:rsidR="00D71F28" w:rsidRPr="00D71F28" w:rsidRDefault="00D71F2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BA1207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05</w:t>
      </w:r>
      <w:r w:rsidR="009F5ADA">
        <w:rPr>
          <w:b/>
          <w:sz w:val="24"/>
          <w:szCs w:val="24"/>
          <w:lang w:val="tr-TR"/>
        </w:rPr>
        <w:t xml:space="preserve"> KASIM</w:t>
      </w:r>
      <w:r>
        <w:rPr>
          <w:b/>
          <w:sz w:val="24"/>
          <w:szCs w:val="24"/>
          <w:lang w:val="tr-TR"/>
        </w:rPr>
        <w:t xml:space="preserve"> 2021 CU</w:t>
      </w:r>
      <w:bookmarkStart w:id="0" w:name="_GoBack"/>
      <w:bookmarkEnd w:id="0"/>
      <w:r>
        <w:rPr>
          <w:b/>
          <w:sz w:val="24"/>
          <w:szCs w:val="24"/>
          <w:lang w:val="tr-TR"/>
        </w:rPr>
        <w:t>MA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9F5AD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BA1207" w:rsidRDefault="00BA1207" w:rsidP="00BA1207">
      <w:pPr>
        <w:pStyle w:val="ListeParagraf"/>
        <w:numPr>
          <w:ilvl w:val="0"/>
          <w:numId w:val="44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Tesisler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Kreş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Yönetmeliğinin</w:t>
      </w:r>
      <w:proofErr w:type="spellEnd"/>
      <w:r>
        <w:rPr>
          <w:b/>
          <w:sz w:val="24"/>
          <w:szCs w:val="24"/>
        </w:rPr>
        <w:t xml:space="preserve"> 15. </w:t>
      </w:r>
      <w:proofErr w:type="spellStart"/>
      <w:r>
        <w:rPr>
          <w:b/>
          <w:sz w:val="24"/>
          <w:szCs w:val="24"/>
        </w:rPr>
        <w:t>Maddesinde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yapılacak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değişik</w:t>
      </w:r>
      <w:proofErr w:type="spellEnd"/>
      <w:r>
        <w:rPr>
          <w:b/>
          <w:sz w:val="24"/>
          <w:szCs w:val="24"/>
        </w:rPr>
        <w:t>.</w:t>
      </w:r>
    </w:p>
    <w:p w:rsidR="00BA1207" w:rsidRDefault="00BA1207" w:rsidP="00BA1207">
      <w:pPr>
        <w:pStyle w:val="ListeParagraf"/>
        <w:jc w:val="both"/>
        <w:rPr>
          <w:b/>
          <w:sz w:val="24"/>
          <w:szCs w:val="24"/>
        </w:rPr>
      </w:pPr>
    </w:p>
    <w:p w:rsidR="00BA1207" w:rsidRDefault="00BA1207" w:rsidP="00BA1207">
      <w:pPr>
        <w:pStyle w:val="ListeParagraf"/>
        <w:numPr>
          <w:ilvl w:val="0"/>
          <w:numId w:val="44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Çevre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Okulu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kapsamında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özel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kamu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okullarında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okuyan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öğrencilere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çevre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bilincini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oluşturmak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amacı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Çukurova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Üniversitesi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Çevre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Mühendisliği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Biyoloji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Ziraat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Fakültesi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bölümlerinin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oluşturduğu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kulüplerle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birikimi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tecrübe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akademik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olarak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yararlanmak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maksadıyla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çalışma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faaliyetlerin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yapılabilmesi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için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gerekli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kararın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alınması</w:t>
      </w:r>
      <w:proofErr w:type="spellEnd"/>
      <w:r>
        <w:rPr>
          <w:b/>
          <w:sz w:val="24"/>
          <w:szCs w:val="24"/>
        </w:rPr>
        <w:t>.</w:t>
      </w: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9F5ADA" w:rsidRDefault="00BA1207" w:rsidP="000D57E9">
      <w:pPr>
        <w:pStyle w:val="GvdeMetni"/>
        <w:rPr>
          <w:lang w:val="tr-TR"/>
        </w:rPr>
      </w:pPr>
      <w:r>
        <w:rPr>
          <w:lang w:val="tr-TR"/>
        </w:rPr>
        <w:t>04.11</w:t>
      </w:r>
      <w:r w:rsidR="009F5ADA">
        <w:rPr>
          <w:lang w:val="tr-TR"/>
        </w:rPr>
        <w:t>.2021</w:t>
      </w:r>
    </w:p>
    <w:p w:rsidR="000D57E9" w:rsidRDefault="00BA1207" w:rsidP="000D57E9">
      <w:pPr>
        <w:pStyle w:val="GvdeMetni"/>
        <w:rPr>
          <w:lang w:val="tr-TR"/>
        </w:rPr>
      </w:pPr>
      <w:r>
        <w:rPr>
          <w:lang w:val="tr-TR"/>
        </w:rPr>
        <w:t>M.BOĞA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Müd.S</w:t>
      </w:r>
      <w:proofErr w:type="gramEnd"/>
      <w:r>
        <w:rPr>
          <w:lang w:val="tr-TR"/>
        </w:rPr>
        <w:t>.EYİ</w:t>
      </w:r>
      <w:proofErr w:type="spellEnd"/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30B8"/>
    <w:multiLevelType w:val="hybridMultilevel"/>
    <w:tmpl w:val="4532F238"/>
    <w:lvl w:ilvl="0" w:tplc="8E90A7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1F90312"/>
    <w:multiLevelType w:val="hybridMultilevel"/>
    <w:tmpl w:val="D51AD8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2"/>
  </w:num>
  <w:num w:numId="3">
    <w:abstractNumId w:val="5"/>
  </w:num>
  <w:num w:numId="4">
    <w:abstractNumId w:val="3"/>
  </w:num>
  <w:num w:numId="5">
    <w:abstractNumId w:val="14"/>
  </w:num>
  <w:num w:numId="6">
    <w:abstractNumId w:val="23"/>
  </w:num>
  <w:num w:numId="7">
    <w:abstractNumId w:val="28"/>
  </w:num>
  <w:num w:numId="8">
    <w:abstractNumId w:val="15"/>
  </w:num>
  <w:num w:numId="9">
    <w:abstractNumId w:val="34"/>
  </w:num>
  <w:num w:numId="10">
    <w:abstractNumId w:val="16"/>
  </w:num>
  <w:num w:numId="11">
    <w:abstractNumId w:val="17"/>
  </w:num>
  <w:num w:numId="12">
    <w:abstractNumId w:val="12"/>
  </w:num>
  <w:num w:numId="13">
    <w:abstractNumId w:val="33"/>
  </w:num>
  <w:num w:numId="14">
    <w:abstractNumId w:val="37"/>
  </w:num>
  <w:num w:numId="15">
    <w:abstractNumId w:val="30"/>
  </w:num>
  <w:num w:numId="16">
    <w:abstractNumId w:val="7"/>
  </w:num>
  <w:num w:numId="17">
    <w:abstractNumId w:val="11"/>
  </w:num>
  <w:num w:numId="18">
    <w:abstractNumId w:val="22"/>
  </w:num>
  <w:num w:numId="19">
    <w:abstractNumId w:val="41"/>
  </w:num>
  <w:num w:numId="20">
    <w:abstractNumId w:val="39"/>
  </w:num>
  <w:num w:numId="21">
    <w:abstractNumId w:val="35"/>
  </w:num>
  <w:num w:numId="22">
    <w:abstractNumId w:val="26"/>
  </w:num>
  <w:num w:numId="23">
    <w:abstractNumId w:val="43"/>
  </w:num>
  <w:num w:numId="24">
    <w:abstractNumId w:val="42"/>
  </w:num>
  <w:num w:numId="25">
    <w:abstractNumId w:val="24"/>
  </w:num>
  <w:num w:numId="26">
    <w:abstractNumId w:val="38"/>
  </w:num>
  <w:num w:numId="27">
    <w:abstractNumId w:val="4"/>
  </w:num>
  <w:num w:numId="28">
    <w:abstractNumId w:val="10"/>
  </w:num>
  <w:num w:numId="29">
    <w:abstractNumId w:val="8"/>
  </w:num>
  <w:num w:numId="30">
    <w:abstractNumId w:val="40"/>
  </w:num>
  <w:num w:numId="31">
    <w:abstractNumId w:val="1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7"/>
  </w:num>
  <w:num w:numId="37">
    <w:abstractNumId w:val="18"/>
  </w:num>
  <w:num w:numId="38">
    <w:abstractNumId w:val="36"/>
  </w:num>
  <w:num w:numId="39">
    <w:abstractNumId w:val="20"/>
  </w:num>
  <w:num w:numId="40">
    <w:abstractNumId w:val="29"/>
  </w:num>
  <w:num w:numId="41">
    <w:abstractNumId w:val="2"/>
  </w:num>
  <w:num w:numId="42">
    <w:abstractNumId w:val="31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87809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9F5ADA"/>
    <w:rsid w:val="00A0013C"/>
    <w:rsid w:val="00A068E4"/>
    <w:rsid w:val="00A16549"/>
    <w:rsid w:val="00A23471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1207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B7556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0E13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B7E09-4200-4783-815C-0A25FE26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5553-71CF-4757-9B03-24E04100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3</cp:revision>
  <cp:lastPrinted>2021-01-28T08:07:00Z</cp:lastPrinted>
  <dcterms:created xsi:type="dcterms:W3CDTF">2021-11-04T06:15:00Z</dcterms:created>
  <dcterms:modified xsi:type="dcterms:W3CDTF">2021-11-04T06:15:00Z</dcterms:modified>
</cp:coreProperties>
</file>